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76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Заполните и отправьте этот файл на </w:t>
      </w: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info@fiestalonia.net</w:t>
        </w:r>
      </w:hyperlink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spacing w:after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</w:t>
        <w:br w:type="textWrapping"/>
        <w:t xml:space="preserve">Имя и Фамилия участника или название коллектива (на латинице) </w:t>
        <w:br w:type="textWrapping"/>
        <w:br w:type="textWrapping"/>
        <w:t xml:space="preserve">_________________________</w:t>
        <w:br w:type="textWrapping"/>
        <w:t xml:space="preserve">Страна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</w:t>
        <w:br w:type="textWrapping"/>
        <w:t xml:space="preserve">Ваш e-mail адрес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</w:t>
        <w:br w:type="textWrapping"/>
        <w:t xml:space="preserve">Телефон/Telegram/WhatsApp</w:t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</w:t>
        <w:br w:type="textWrapping"/>
        <w:t xml:space="preserve">Ваша группа/ номинация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</w:t>
      </w:r>
      <w:r w:rsidDel="00000000" w:rsidR="00000000" w:rsidRPr="00000000">
        <w:rPr>
          <w:color w:val="606266"/>
          <w:sz w:val="21"/>
          <w:szCs w:val="21"/>
          <w:rtl w:val="0"/>
        </w:rPr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Ваша возрастная категория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</w:t>
      </w:r>
      <w:r w:rsidDel="00000000" w:rsidR="00000000" w:rsidRPr="00000000">
        <w:rPr>
          <w:color w:val="606266"/>
          <w:sz w:val="21"/>
          <w:szCs w:val="21"/>
          <w:rtl w:val="0"/>
        </w:rPr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Дополнительная информация для диплома - педагоги, названия школ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</w:t>
        <w:br w:type="textWrapping"/>
        <w:t xml:space="preserve">Укажите тип своего участия </w:t>
      </w:r>
      <w:r w:rsidDel="00000000" w:rsidR="00000000" w:rsidRPr="00000000">
        <w:rPr>
          <w:sz w:val="21"/>
          <w:szCs w:val="21"/>
          <w:rtl w:val="0"/>
        </w:rPr>
        <w:t xml:space="preserve">(</w:t>
      </w:r>
      <w:r w:rsidDel="00000000" w:rsidR="00000000" w:rsidRPr="00000000">
        <w:rPr>
          <w:sz w:val="21"/>
          <w:szCs w:val="21"/>
          <w:rtl w:val="0"/>
        </w:rPr>
        <w:t xml:space="preserve">Солист. </w:t>
      </w:r>
      <w:r w:rsidDel="00000000" w:rsidR="00000000" w:rsidRPr="00000000">
        <w:rPr>
          <w:sz w:val="21"/>
          <w:szCs w:val="21"/>
          <w:rtl w:val="0"/>
        </w:rPr>
        <w:t xml:space="preserve">Дуэт. Малая форма. Коллектив 6 -10 человек.  Коллективы 11-15 человек. Коллективы 16-25 человек. Коллективы от 25 человек)</w:t>
        <w:br w:type="textWrapping"/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before="0" w:line="276.9230769230769" w:lineRule="auto"/>
        <w:jc w:val="center"/>
        <w:rPr>
          <w:rFonts w:ascii="Roboto" w:cs="Roboto" w:eastAsia="Roboto" w:hAnsi="Roboto"/>
          <w:b w:val="1"/>
          <w:color w:val="222222"/>
          <w:sz w:val="16"/>
          <w:szCs w:val="16"/>
        </w:rPr>
      </w:pPr>
      <w:bookmarkStart w:colFirst="0" w:colLast="0" w:name="_o0mtx8nhw5qd" w:id="0"/>
      <w:bookmarkEnd w:id="0"/>
      <w:r w:rsidDel="00000000" w:rsidR="00000000" w:rsidRPr="00000000">
        <w:rPr>
          <w:rFonts w:ascii="Roboto" w:cs="Roboto" w:eastAsia="Roboto" w:hAnsi="Roboto"/>
          <w:b w:val="1"/>
          <w:color w:val="222222"/>
          <w:sz w:val="16"/>
          <w:szCs w:val="16"/>
          <w:rtl w:val="0"/>
        </w:rPr>
        <w:t xml:space="preserve">Согласие на использование медиафайлов И ОБРАБОТКУ ИНФОРМАЦИИ.</w:t>
      </w:r>
    </w:p>
    <w:p w:rsidR="00000000" w:rsidDel="00000000" w:rsidP="00000000" w:rsidRDefault="00000000" w:rsidRPr="00000000" w14:paraId="0000000A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before="0" w:line="300" w:lineRule="auto"/>
        <w:rPr>
          <w:rFonts w:ascii="Roboto" w:cs="Roboto" w:eastAsia="Roboto" w:hAnsi="Roboto"/>
          <w:i w:val="0"/>
          <w:color w:val="222222"/>
          <w:sz w:val="16"/>
          <w:szCs w:val="16"/>
        </w:rPr>
      </w:pPr>
      <w:bookmarkStart w:colFirst="0" w:colLast="0" w:name="_nzcxhkdx2lix" w:id="1"/>
      <w:bookmarkEnd w:id="1"/>
      <w:r w:rsidDel="00000000" w:rsidR="00000000" w:rsidRPr="00000000">
        <w:rPr>
          <w:rFonts w:ascii="Roboto" w:cs="Roboto" w:eastAsia="Roboto" w:hAnsi="Roboto"/>
          <w:i w:val="0"/>
          <w:color w:val="222222"/>
          <w:sz w:val="16"/>
          <w:szCs w:val="16"/>
          <w:rtl w:val="0"/>
        </w:rPr>
        <w:t xml:space="preserve">Мы признаем необходимость обеспечения благосостояния и безопасности всех детей и молодежи, принимающих участие в фестивалях FIESTALONIA. В соответствии с фото-видео политикой FIESTALONIA, компания разрешает использовать только официальные изображения детей и молодежи, присутствующих на наших мероприятиях сделанных с согласия ответственных родителей / опекунов / попечителей.</w:t>
      </w:r>
    </w:p>
    <w:p w:rsidR="00000000" w:rsidDel="00000000" w:rsidP="00000000" w:rsidRDefault="00000000" w:rsidRPr="00000000" w14:paraId="0000000B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before="0" w:line="300" w:lineRule="auto"/>
        <w:rPr>
          <w:rFonts w:ascii="Roboto" w:cs="Roboto" w:eastAsia="Roboto" w:hAnsi="Roboto"/>
          <w:i w:val="0"/>
          <w:color w:val="222222"/>
          <w:sz w:val="16"/>
          <w:szCs w:val="16"/>
        </w:rPr>
      </w:pPr>
      <w:bookmarkStart w:colFirst="0" w:colLast="0" w:name="_v9sqh5o73y9n" w:id="2"/>
      <w:bookmarkEnd w:id="2"/>
      <w:r w:rsidDel="00000000" w:rsidR="00000000" w:rsidRPr="00000000">
        <w:rPr>
          <w:rFonts w:ascii="Roboto" w:cs="Roboto" w:eastAsia="Roboto" w:hAnsi="Roboto"/>
          <w:i w:val="0"/>
          <w:color w:val="222222"/>
          <w:sz w:val="16"/>
          <w:szCs w:val="16"/>
          <w:rtl w:val="0"/>
        </w:rPr>
        <w:t xml:space="preserve">Отправляя заявку, Я принимаю, что официальные изображения:</w:t>
      </w:r>
    </w:p>
    <w:p w:rsidR="00000000" w:rsidDel="00000000" w:rsidP="00000000" w:rsidRDefault="00000000" w:rsidRPr="00000000" w14:paraId="0000000C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before="0" w:line="300" w:lineRule="auto"/>
        <w:rPr>
          <w:rFonts w:ascii="Roboto" w:cs="Roboto" w:eastAsia="Roboto" w:hAnsi="Roboto"/>
          <w:i w:val="0"/>
          <w:color w:val="222222"/>
          <w:sz w:val="16"/>
          <w:szCs w:val="16"/>
        </w:rPr>
      </w:pPr>
      <w:bookmarkStart w:colFirst="0" w:colLast="0" w:name="_5jww1zt4ri2v" w:id="3"/>
      <w:bookmarkEnd w:id="3"/>
      <w:r w:rsidDel="00000000" w:rsidR="00000000" w:rsidRPr="00000000">
        <w:rPr>
          <w:rFonts w:ascii="Roboto" w:cs="Roboto" w:eastAsia="Roboto" w:hAnsi="Roboto"/>
          <w:i w:val="0"/>
          <w:color w:val="222222"/>
          <w:sz w:val="16"/>
          <w:szCs w:val="16"/>
          <w:rtl w:val="0"/>
        </w:rPr>
        <w:t xml:space="preserve">— Будут показывать детей и подростков, принимающих участие в фестивалях в положительном свете;</w:t>
      </w:r>
    </w:p>
    <w:p w:rsidR="00000000" w:rsidDel="00000000" w:rsidP="00000000" w:rsidRDefault="00000000" w:rsidRPr="00000000" w14:paraId="0000000D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before="0" w:line="300" w:lineRule="auto"/>
        <w:rPr>
          <w:rFonts w:ascii="Roboto" w:cs="Roboto" w:eastAsia="Roboto" w:hAnsi="Roboto"/>
          <w:i w:val="0"/>
          <w:color w:val="222222"/>
          <w:sz w:val="16"/>
          <w:szCs w:val="16"/>
        </w:rPr>
      </w:pPr>
      <w:bookmarkStart w:colFirst="0" w:colLast="0" w:name="_5jww1zt4ri2v" w:id="3"/>
      <w:bookmarkEnd w:id="3"/>
      <w:r w:rsidDel="00000000" w:rsidR="00000000" w:rsidRPr="00000000">
        <w:rPr>
          <w:rFonts w:ascii="Roboto" w:cs="Roboto" w:eastAsia="Roboto" w:hAnsi="Roboto"/>
          <w:i w:val="0"/>
          <w:color w:val="222222"/>
          <w:sz w:val="16"/>
          <w:szCs w:val="16"/>
          <w:rtl w:val="0"/>
        </w:rPr>
        <w:t xml:space="preserve">— Не четко указывают, кто именно появляется в изображении;</w:t>
      </w:r>
    </w:p>
    <w:p w:rsidR="00000000" w:rsidDel="00000000" w:rsidP="00000000" w:rsidRDefault="00000000" w:rsidRPr="00000000" w14:paraId="0000000E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before="0" w:line="300" w:lineRule="auto"/>
        <w:rPr>
          <w:rFonts w:ascii="Roboto" w:cs="Roboto" w:eastAsia="Roboto" w:hAnsi="Roboto"/>
          <w:i w:val="0"/>
          <w:color w:val="222222"/>
          <w:sz w:val="16"/>
          <w:szCs w:val="16"/>
        </w:rPr>
      </w:pPr>
      <w:bookmarkStart w:colFirst="0" w:colLast="0" w:name="_5jww1zt4ri2v" w:id="3"/>
      <w:bookmarkEnd w:id="3"/>
      <w:r w:rsidDel="00000000" w:rsidR="00000000" w:rsidRPr="00000000">
        <w:rPr>
          <w:rFonts w:ascii="Roboto" w:cs="Roboto" w:eastAsia="Roboto" w:hAnsi="Roboto"/>
          <w:i w:val="0"/>
          <w:color w:val="222222"/>
          <w:sz w:val="16"/>
          <w:szCs w:val="16"/>
          <w:rtl w:val="0"/>
        </w:rPr>
        <w:t xml:space="preserve">— Могут быть использованы в печатных и / или в Интернет СМИ и / или организаторами фестиваля;</w:t>
      </w:r>
    </w:p>
    <w:p w:rsidR="00000000" w:rsidDel="00000000" w:rsidP="00000000" w:rsidRDefault="00000000" w:rsidRPr="00000000" w14:paraId="0000000F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before="0" w:line="300" w:lineRule="auto"/>
        <w:rPr>
          <w:rFonts w:ascii="Roboto" w:cs="Roboto" w:eastAsia="Roboto" w:hAnsi="Roboto"/>
          <w:i w:val="0"/>
          <w:color w:val="222222"/>
          <w:sz w:val="16"/>
          <w:szCs w:val="16"/>
        </w:rPr>
      </w:pPr>
      <w:bookmarkStart w:colFirst="0" w:colLast="0" w:name="_5jww1zt4ri2v" w:id="3"/>
      <w:bookmarkEnd w:id="3"/>
      <w:r w:rsidDel="00000000" w:rsidR="00000000" w:rsidRPr="00000000">
        <w:rPr>
          <w:rFonts w:ascii="Roboto" w:cs="Roboto" w:eastAsia="Roboto" w:hAnsi="Roboto"/>
          <w:i w:val="0"/>
          <w:color w:val="222222"/>
          <w:sz w:val="16"/>
          <w:szCs w:val="16"/>
          <w:rtl w:val="0"/>
        </w:rPr>
        <w:t xml:space="preserve">— Могут изменятся, дополнятся, переводиться на любые языки, использоваться и модифицироваться на усмотрение FIESTALONIA;</w:t>
      </w:r>
    </w:p>
    <w:p w:rsidR="00000000" w:rsidDel="00000000" w:rsidP="00000000" w:rsidRDefault="00000000" w:rsidRPr="00000000" w14:paraId="00000010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before="0" w:line="300" w:lineRule="auto"/>
        <w:rPr>
          <w:rFonts w:ascii="Roboto" w:cs="Roboto" w:eastAsia="Roboto" w:hAnsi="Roboto"/>
          <w:i w:val="0"/>
          <w:color w:val="222222"/>
          <w:sz w:val="16"/>
          <w:szCs w:val="16"/>
        </w:rPr>
      </w:pPr>
      <w:bookmarkStart w:colFirst="0" w:colLast="0" w:name="_5jww1zt4ri2v" w:id="3"/>
      <w:bookmarkEnd w:id="3"/>
      <w:r w:rsidDel="00000000" w:rsidR="00000000" w:rsidRPr="00000000">
        <w:rPr>
          <w:rFonts w:ascii="Roboto" w:cs="Roboto" w:eastAsia="Roboto" w:hAnsi="Roboto"/>
          <w:i w:val="0"/>
          <w:color w:val="222222"/>
          <w:sz w:val="16"/>
          <w:szCs w:val="16"/>
          <w:rtl w:val="0"/>
        </w:rPr>
        <w:t xml:space="preserve">— Все права на фото, видео и аудио записи, сделанные в рамках конкурса, а также их реализация, принадлежат исключительно Организатору – FIESTALONIA, это право не ограниченно временем и пространством;</w:t>
      </w:r>
    </w:p>
    <w:p w:rsidR="00000000" w:rsidDel="00000000" w:rsidP="00000000" w:rsidRDefault="00000000" w:rsidRPr="00000000" w14:paraId="00000011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before="0" w:line="300" w:lineRule="auto"/>
        <w:rPr>
          <w:rFonts w:ascii="Roboto" w:cs="Roboto" w:eastAsia="Roboto" w:hAnsi="Roboto"/>
          <w:i w:val="0"/>
          <w:color w:val="222222"/>
          <w:sz w:val="16"/>
          <w:szCs w:val="16"/>
        </w:rPr>
      </w:pPr>
      <w:bookmarkStart w:colFirst="0" w:colLast="0" w:name="_5jww1zt4ri2v" w:id="3"/>
      <w:bookmarkEnd w:id="3"/>
      <w:r w:rsidDel="00000000" w:rsidR="00000000" w:rsidRPr="00000000">
        <w:rPr>
          <w:rFonts w:ascii="Roboto" w:cs="Roboto" w:eastAsia="Roboto" w:hAnsi="Roboto"/>
          <w:i w:val="0"/>
          <w:color w:val="222222"/>
          <w:sz w:val="16"/>
          <w:szCs w:val="16"/>
          <w:rtl w:val="0"/>
        </w:rPr>
        <w:t xml:space="preserve">— Изображения с момента покупки у официального фото- и видео оператора FIESTALONIA становятся вне контроля и ответственности FIESTALONIA.</w:t>
      </w:r>
    </w:p>
    <w:p w:rsidR="00000000" w:rsidDel="00000000" w:rsidP="00000000" w:rsidRDefault="00000000" w:rsidRPr="00000000" w14:paraId="00000012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before="0" w:line="300" w:lineRule="auto"/>
        <w:rPr>
          <w:rFonts w:ascii="Roboto" w:cs="Roboto" w:eastAsia="Roboto" w:hAnsi="Roboto"/>
          <w:i w:val="0"/>
          <w:color w:val="222222"/>
          <w:sz w:val="16"/>
          <w:szCs w:val="16"/>
        </w:rPr>
      </w:pPr>
      <w:bookmarkStart w:colFirst="0" w:colLast="0" w:name="_97vi57n66equ" w:id="4"/>
      <w:bookmarkEnd w:id="4"/>
      <w:r w:rsidDel="00000000" w:rsidR="00000000" w:rsidRPr="00000000">
        <w:rPr>
          <w:rFonts w:ascii="Roboto" w:cs="Roboto" w:eastAsia="Roboto" w:hAnsi="Roboto"/>
          <w:i w:val="0"/>
          <w:color w:val="222222"/>
          <w:sz w:val="16"/>
          <w:szCs w:val="16"/>
          <w:rtl w:val="0"/>
        </w:rPr>
        <w:t xml:space="preserve">Поступление заявки подтверждает, согласие с выше сказанными пунктами, которые должны быть приняты в качестве консенсуального договора.</w:t>
      </w:r>
    </w:p>
    <w:p w:rsidR="00000000" w:rsidDel="00000000" w:rsidP="00000000" w:rsidRDefault="00000000" w:rsidRPr="00000000" w14:paraId="00000013">
      <w:pPr>
        <w:shd w:fill="ffffff" w:val="clear"/>
        <w:spacing w:after="30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300" w:lineRule="auto"/>
        <w:rPr/>
      </w:pPr>
      <w:r w:rsidDel="00000000" w:rsidR="00000000" w:rsidRPr="00000000">
        <w:rPr>
          <w:sz w:val="23"/>
          <w:szCs w:val="23"/>
          <w:rtl w:val="0"/>
        </w:rPr>
        <w:br w:type="textWrapping"/>
      </w:r>
      <w:r w:rsidDel="00000000" w:rsidR="00000000" w:rsidRPr="00000000">
        <w:rPr>
          <w:color w:val="ffffff"/>
          <w:sz w:val="36"/>
          <w:szCs w:val="36"/>
          <w:rtl w:val="0"/>
        </w:rPr>
        <w:t xml:space="preserve">Да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566.929133858267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hd w:fill="ffffff" w:val="clear"/>
      <w:spacing w:after="300" w:lineRule="auto"/>
      <w:rPr/>
    </w:pPr>
    <w:r w:rsidDel="00000000" w:rsidR="00000000" w:rsidRPr="00000000">
      <w:rPr>
        <w:sz w:val="23"/>
        <w:szCs w:val="23"/>
      </w:rPr>
      <w:drawing>
        <wp:inline distB="114300" distT="114300" distL="114300" distR="114300">
          <wp:extent cx="4533900" cy="17097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33900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info@fiestalonia.net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